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26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200"/>
        <w:gridCol w:w="14411"/>
        <w:tblGridChange w:id="0">
          <w:tblGrid>
            <w:gridCol w:w="8200"/>
            <w:gridCol w:w="144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2">
            <w:pPr>
              <w:spacing w:after="0" w:before="0" w:lineRule="auto"/>
              <w:rPr/>
            </w:pPr>
            <w:r w:rsidDel="00000000" w:rsidR="00000000" w:rsidRPr="00000000">
              <w:rPr>
                <w:b w:val="1"/>
                <w:bCs w:val="1"/>
                <w:color w:val="1f6b45"/>
                <w:sz w:val="56"/>
                <w:szCs w:val="56"/>
                <w:rtl w:val="0"/>
              </w:rPr>
              <w:t xml:space="preserve">U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6b45"/>
                <w:sz w:val="56"/>
                <w:szCs w:val="56"/>
                <w:rtl w:val="0"/>
              </w:rPr>
              <w:t xml:space="preserve">urimistöö plaan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666666"/>
                <w:sz w:val="22"/>
                <w:szCs w:val="22"/>
                <w:rtl w:val="0"/>
              </w:rPr>
              <w:t xml:space="preserve">Noorte rohetehnoloogia programmi avaüritus · 9. oktoober · Tartu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e8f3ec" w:val="clear"/>
            <w:tcMar>
              <w:top w:w="100.0" w:type="dxa"/>
              <w:left w:w="2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04">
            <w:pP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Tiim ja kool: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Teema: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40" w:before="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Millises faasis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praegu oleme?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Ainult idee    ☐ Teema on olemas   ☐ Uurimis</w:t>
            </w:r>
            <w:r w:rsidDel="00000000" w:rsidR="00000000" w:rsidRPr="00000000">
              <w:rPr>
                <w:rtl w:val="0"/>
              </w:rPr>
              <w:t xml:space="preserve">k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üsimus on olemas   ☐ Juba katsetame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0" w:before="0" w:lineRule="auto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226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900"/>
        <w:gridCol w:w="6900"/>
        <w:gridCol w:w="8811"/>
        <w:tblGridChange w:id="0">
          <w:tblGrid>
            <w:gridCol w:w="6900"/>
            <w:gridCol w:w="6900"/>
            <w:gridCol w:w="881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1. Mida tahame teada või saavutada?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2. Mida arvame ja kuidas teame, et õnnestus?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3. Mida täpselt teeme?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0" w:hRule="atLeast"/>
          <w:tblHeader w:val="0"/>
        </w:trPr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0A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Mis on probleem ja kellele see oluline on?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Meie küsimus või eesmärk ühe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lausega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Uurimus: </w:t>
              <w:br w:type="textWrapping"/>
              <w:t xml:space="preserve">„Kuidas mõjutab ______ (mida muudame) ______ (mida mõõdame)?“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Toode või üritus: „Tahame luua ______, et ______ saaks ______.“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Ainult idee? Alusta nii: „Mind huvitab, mis juhtub, kui …“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4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4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15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Mida me arvame, et juhtub, ja miks?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„Kui ______, siis ______, sest ______.“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40" w:before="2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40" w:before="1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40" w:before="1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40" w:before="14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Mis number, vaatlus või tulemus näitab, et see õnnestus?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Näiteks: taim kasvab 20% kiiremini; liim peab vastu 10 pesu; üritusel osaleb 30 õpilast.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1D">
            <w:pPr>
              <w:spacing w:after="40" w:before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66666"/>
                <w:sz w:val="20"/>
                <w:szCs w:val="20"/>
                <w:rtl w:val="0"/>
              </w:rPr>
              <w:t xml:space="preserve">Katse: võrdleme kahte või enamat varianti. Mõõtmine või vaatlus (kiirgus, vibratsioon): võrdleme kohti või aegu. Toode või üritus: „mõõdame“ = kuidas teame, et see töötab.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840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800"/>
              <w:gridCol w:w="5600"/>
              <w:tblGridChange w:id="0">
                <w:tblGrid>
                  <w:gridCol w:w="2800"/>
                  <w:gridCol w:w="5600"/>
                </w:tblGrid>
              </w:tblGridChange>
            </w:tblGrid>
            <w:tr>
              <w:trPr>
                <w:cantSplit w:val="0"/>
                <w:trHeight w:val="8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1E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Mida võrdleme või kus mõõdame?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1F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0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Mida mõõdame või jälgime?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1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2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Mida hoiame samana?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3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8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4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Mitu korda ja kui kaua?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5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6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Väikseim versioon katsest, mida saame järgmisel nädalal proovida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Kontroll (võrdlus ilma muutuseta) ja mis teeb plaani korratavaks?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2261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11"/>
        <w:gridCol w:w="5000"/>
        <w:gridCol w:w="7800"/>
        <w:tblGridChange w:id="0">
          <w:tblGrid>
            <w:gridCol w:w="9811"/>
            <w:gridCol w:w="5000"/>
            <w:gridCol w:w="78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4. Mis võib valesti minna ja mida vajame?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5. Mentori nurk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shd w:fill="1f6b45" w:val="clear"/>
            <w:tcMar>
              <w:top w:w="80.0" w:type="dxa"/>
              <w:left w:w="160.0" w:type="dxa"/>
              <w:bottom w:w="80.0" w:type="dxa"/>
              <w:right w:w="16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0"/>
                <w:szCs w:val="30"/>
                <w:rtl w:val="0"/>
              </w:rPr>
              <w:t xml:space="preserve">6. Meie esimesed sammud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0" w:hRule="atLeast"/>
          <w:tblHeader w:val="0"/>
        </w:trPr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910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4300"/>
              <w:gridCol w:w="4800"/>
              <w:tblGridChange w:id="0">
                <w:tblGrid>
                  <w:gridCol w:w="4300"/>
                  <w:gridCol w:w="4800"/>
                </w:tblGrid>
              </w:tblGridChange>
            </w:tblGrid>
            <w:tr>
              <w:trPr>
                <w:cantSplit w:val="0"/>
                <w:trHeight w:val="4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2F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Mis võib valesti minna?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0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Mida teeme, et seda vältida?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4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1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2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4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3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4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64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5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36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7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Ohutus: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60" w:before="6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☐ Kasutame kemikaale, mikroobe, kosmeetikat nahal, kiirgust, elusolendeid või isikuandmeid → kes kooskõlastab (õpetaja, juhendaja)? 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6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☐ Ei kasuta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Mida vajame (materjalid, seadmed, oskused, luba) ja kellelt abi küsime?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3B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Meie küsimused mentorile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Mentori soovitus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40" w:before="1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Kontakt või abi, mida ta soovitas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6b45" w:space="0" w:sz="12" w:val="single"/>
              <w:left w:color="1f6b45" w:space="0" w:sz="12" w:val="single"/>
              <w:bottom w:color="1f6b45" w:space="0" w:sz="12" w:val="single"/>
              <w:right w:color="1f6b45" w:space="0" w:sz="12" w:val="single"/>
            </w:tcBorders>
            <w:tcMar>
              <w:top w:w="60.0" w:type="dxa"/>
              <w:left w:w="160.0" w:type="dxa"/>
              <w:bottom w:w="100.0" w:type="dxa"/>
              <w:right w:w="160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748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2600"/>
              <w:gridCol w:w="1300"/>
              <w:gridCol w:w="1600"/>
              <w:gridCol w:w="1980"/>
              <w:tblGridChange w:id="0">
                <w:tblGrid>
                  <w:gridCol w:w="2600"/>
                  <w:gridCol w:w="1300"/>
                  <w:gridCol w:w="1600"/>
                  <w:gridCol w:w="1980"/>
                </w:tblGrid>
              </w:tblGridChange>
            </w:tblGrid>
            <w:tr>
              <w:trPr>
                <w:cantSplit w:val="0"/>
                <w:trHeight w:val="42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6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Mida teeme?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7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Kes?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8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Kuupäevaks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shd w:fill="e8f3ec" w:val="clear"/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9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2"/>
                      <w:szCs w:val="22"/>
                      <w:rtl w:val="0"/>
                    </w:rPr>
                    <w:t xml:space="preserve">Kellelt abi?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A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sz w:val="22"/>
                      <w:szCs w:val="22"/>
                      <w:rtl w:val="0"/>
                    </w:rPr>
                    <w:t xml:space="preserve">1.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B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C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D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780" w:hRule="atLeast"/>
                <w:tblHeader w:val="0"/>
              </w:trPr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E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Fonts w:ascii="Arial" w:cs="Arial" w:eastAsia="Arial" w:hAnsi="Arial"/>
                      <w:b w:val="0"/>
                      <w:bCs w:val="0"/>
                      <w:sz w:val="22"/>
                      <w:szCs w:val="22"/>
                      <w:rtl w:val="0"/>
                    </w:rPr>
                    <w:t xml:space="preserve">2.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4F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50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aaaaaa" w:space="0" w:sz="4" w:val="single"/>
                    <w:left w:color="aaaaaa" w:space="0" w:sz="4" w:val="single"/>
                    <w:bottom w:color="aaaaaa" w:space="0" w:sz="4" w:val="single"/>
                    <w:right w:color="aaaaaa" w:space="0" w:sz="4" w:val="single"/>
                  </w:tcBorders>
                  <w:tcMar>
                    <w:top w:w="50.0" w:type="dxa"/>
                    <w:left w:w="100.0" w:type="dxa"/>
                    <w:bottom w:w="50.0" w:type="dxa"/>
                    <w:right w:w="100.0" w:type="dxa"/>
                  </w:tcMar>
                  <w:vAlign w:val="center"/>
                </w:tcPr>
                <w:p w:rsidR="00000000" w:rsidDel="00000000" w:rsidP="00000000" w:rsidRDefault="00000000" w:rsidRPr="00000000" w14:paraId="00000051">
                  <w:pPr>
                    <w:spacing w:after="0" w:before="0" w:lineRule="auto"/>
                    <w:rPr/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2">
            <w:pPr>
              <w:spacing w:after="40" w:before="1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Lõpusõnum (30 sekundit lõpus esitlemiseks)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40" w:before="10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Meie uurime / loome ____________________, et ____________________.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40" w:before="80" w:lineRule="auto"/>
              <w:rPr/>
            </w:pPr>
            <w:r w:rsidDel="00000000" w:rsidR="00000000" w:rsidRPr="00000000">
              <w:rPr>
                <w:rtl w:val="0"/>
              </w:rPr>
              <w:t xml:space="preserve">Otsustasime järgmiste sammudena võtta ette _______________.</w:t>
            </w:r>
          </w:p>
          <w:p w:rsidR="00000000" w:rsidDel="00000000" w:rsidP="00000000" w:rsidRDefault="00000000" w:rsidRPr="00000000" w14:paraId="00000055">
            <w:pPr>
              <w:spacing w:after="40" w:before="1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spacing w:after="0" w:before="0" w:line="20" w:lineRule="auto"/>
        <w:rPr/>
      </w:pPr>
      <w:r w:rsidDel="00000000" w:rsidR="00000000" w:rsidRPr="00000000">
        <w:rPr>
          <w:rtl w:val="0"/>
        </w:rPr>
      </w:r>
    </w:p>
    <w:sectPr>
      <w:pgSz w:h="16838" w:w="23811" w:orient="landscape"/>
      <w:pgMar w:bottom="500" w:top="500" w:left="600" w:right="6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4"/>
      <w:szCs w:val="24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